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89F" w:rsidRDefault="002B6AC0">
      <w:pPr>
        <w:pStyle w:val="1"/>
        <w:spacing w:before="73" w:line="276" w:lineRule="auto"/>
        <w:ind w:left="2382" w:right="1815" w:firstLine="7"/>
      </w:pPr>
      <w:r>
        <w:t>Анализ выполнения заданий муниципального этапа Всероссийской</w:t>
      </w:r>
      <w:r>
        <w:rPr>
          <w:spacing w:val="-9"/>
        </w:rPr>
        <w:t xml:space="preserve"> </w:t>
      </w:r>
      <w:r>
        <w:t>олимпиады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12"/>
        </w:rPr>
        <w:t>труду</w:t>
      </w:r>
      <w:r>
        <w:rPr>
          <w:spacing w:val="-12"/>
        </w:rPr>
        <w:t xml:space="preserve"> (</w:t>
      </w:r>
      <w:r>
        <w:t>технологии</w:t>
      </w:r>
      <w:r>
        <w:t>)</w:t>
      </w:r>
      <w:r>
        <w:t xml:space="preserve"> в 202</w:t>
      </w:r>
      <w:r>
        <w:t>5</w:t>
      </w:r>
      <w:r>
        <w:t>/202</w:t>
      </w:r>
      <w:r>
        <w:t>6</w:t>
      </w:r>
      <w:r>
        <w:t xml:space="preserve"> учебном году</w:t>
      </w:r>
    </w:p>
    <w:p w:rsidR="0063689F" w:rsidRDefault="002B6AC0">
      <w:pPr>
        <w:pStyle w:val="a3"/>
        <w:spacing w:line="276" w:lineRule="auto"/>
        <w:ind w:left="710" w:right="134" w:firstLine="707"/>
      </w:pPr>
      <w:r>
        <w:t>Муниципальный этап Всероссийской олимпиады школьников по технологии в 202</w:t>
      </w:r>
      <w:r>
        <w:t>5</w:t>
      </w:r>
      <w:r>
        <w:t>/2</w:t>
      </w:r>
      <w:r>
        <w:t>6</w:t>
      </w:r>
      <w:r>
        <w:t xml:space="preserve"> учебном году проводился по </w:t>
      </w:r>
      <w:r>
        <w:t>двум</w:t>
      </w:r>
      <w:r>
        <w:t xml:space="preserve"> профилям – «Техника, технологии и техническое творчество», «Культура дома, дизайн и технологии»</w:t>
      </w:r>
    </w:p>
    <w:p w:rsidR="0063689F" w:rsidRDefault="002B6AC0">
      <w:pPr>
        <w:pStyle w:val="a3"/>
        <w:spacing w:before="60" w:line="290" w:lineRule="auto"/>
        <w:ind w:left="1418" w:right="764"/>
      </w:pPr>
      <w:r>
        <w:t>профиль</w:t>
      </w:r>
      <w:r>
        <w:rPr>
          <w:spacing w:val="-1"/>
        </w:rPr>
        <w:t xml:space="preserve"> </w:t>
      </w:r>
      <w:r>
        <w:t>«Техника,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5"/>
        </w:rPr>
        <w:t xml:space="preserve">9 </w:t>
      </w:r>
      <w:r>
        <w:t xml:space="preserve">обучающихся; </w:t>
      </w:r>
    </w:p>
    <w:p w:rsidR="0063689F" w:rsidRDefault="0063689F">
      <w:pPr>
        <w:pStyle w:val="1"/>
        <w:ind w:left="0"/>
      </w:pPr>
    </w:p>
    <w:p w:rsidR="0063689F" w:rsidRDefault="0063689F">
      <w:pPr>
        <w:pStyle w:val="1"/>
        <w:ind w:left="0"/>
      </w:pPr>
    </w:p>
    <w:p w:rsidR="0063689F" w:rsidRDefault="002B6AC0">
      <w:pPr>
        <w:pStyle w:val="1"/>
        <w:ind w:left="0"/>
      </w:pPr>
      <w:r>
        <w:t>Средний</w:t>
      </w:r>
      <w:r>
        <w:rPr>
          <w:spacing w:val="-4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rPr>
          <w:spacing w:val="-2"/>
        </w:rPr>
        <w:t>заданий</w:t>
      </w:r>
    </w:p>
    <w:p w:rsidR="0063689F" w:rsidRDefault="0063689F">
      <w:pPr>
        <w:pStyle w:val="a3"/>
        <w:spacing w:before="11"/>
        <w:ind w:left="0"/>
        <w:jc w:val="left"/>
        <w:rPr>
          <w:b/>
          <w:sz w:val="20"/>
        </w:rPr>
      </w:pPr>
    </w:p>
    <w:tbl>
      <w:tblPr>
        <w:tblW w:w="0" w:type="auto"/>
        <w:tblInd w:w="1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0"/>
        <w:gridCol w:w="4302"/>
      </w:tblGrid>
      <w:tr w:rsidR="0063689F">
        <w:trPr>
          <w:trHeight w:val="636"/>
        </w:trPr>
        <w:tc>
          <w:tcPr>
            <w:tcW w:w="4210" w:type="dxa"/>
          </w:tcPr>
          <w:p w:rsidR="0063689F" w:rsidRDefault="002B6AC0">
            <w:pPr>
              <w:pStyle w:val="TableParagraph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4302" w:type="dxa"/>
          </w:tcPr>
          <w:p w:rsidR="0063689F" w:rsidRDefault="002B6AC0">
            <w:pPr>
              <w:pStyle w:val="TableParagraph"/>
              <w:ind w:right="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  <w:p w:rsidR="0063689F" w:rsidRDefault="002B6AC0">
            <w:pPr>
              <w:pStyle w:val="TableParagraph"/>
              <w:spacing w:before="44" w:line="240" w:lineRule="auto"/>
              <w:ind w:right="1"/>
              <w:rPr>
                <w:sz w:val="24"/>
              </w:rPr>
            </w:pPr>
            <w:r>
              <w:rPr>
                <w:sz w:val="24"/>
              </w:rPr>
              <w:t>(максимальный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балл-</w:t>
            </w:r>
            <w:r>
              <w:rPr>
                <w:spacing w:val="-4"/>
                <w:sz w:val="24"/>
              </w:rPr>
              <w:t>100)</w:t>
            </w:r>
          </w:p>
        </w:tc>
      </w:tr>
      <w:tr w:rsidR="0063689F">
        <w:trPr>
          <w:trHeight w:val="316"/>
        </w:trPr>
        <w:tc>
          <w:tcPr>
            <w:tcW w:w="8512" w:type="dxa"/>
            <w:gridSpan w:val="2"/>
          </w:tcPr>
          <w:p w:rsidR="0063689F" w:rsidRDefault="002B6AC0">
            <w:pPr>
              <w:pStyle w:val="TableParagraph"/>
              <w:spacing w:line="275" w:lineRule="exact"/>
              <w:ind w:left="214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«Техника,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творчество»</w:t>
            </w:r>
          </w:p>
        </w:tc>
      </w:tr>
      <w:tr w:rsidR="0063689F">
        <w:trPr>
          <w:trHeight w:val="316"/>
        </w:trPr>
        <w:tc>
          <w:tcPr>
            <w:tcW w:w="4210" w:type="dxa"/>
          </w:tcPr>
          <w:p w:rsidR="0063689F" w:rsidRPr="005C1BBE" w:rsidRDefault="002B6AC0">
            <w:pPr>
              <w:pStyle w:val="TableParagraph"/>
              <w:ind w:left="10"/>
              <w:rPr>
                <w:sz w:val="24"/>
              </w:rPr>
            </w:pPr>
            <w:r w:rsidRPr="005C1BBE">
              <w:rPr>
                <w:spacing w:val="-10"/>
                <w:sz w:val="24"/>
              </w:rPr>
              <w:t>7</w:t>
            </w:r>
          </w:p>
        </w:tc>
        <w:tc>
          <w:tcPr>
            <w:tcW w:w="4302" w:type="dxa"/>
          </w:tcPr>
          <w:p w:rsidR="0063689F" w:rsidRPr="005C1BBE" w:rsidRDefault="002B6AC0">
            <w:pPr>
              <w:pStyle w:val="TableParagraph"/>
              <w:rPr>
                <w:sz w:val="24"/>
              </w:rPr>
            </w:pPr>
            <w:r w:rsidRPr="005C1BBE">
              <w:rPr>
                <w:sz w:val="24"/>
              </w:rPr>
              <w:t>------</w:t>
            </w:r>
          </w:p>
        </w:tc>
      </w:tr>
      <w:tr w:rsidR="0063689F">
        <w:trPr>
          <w:trHeight w:val="318"/>
        </w:trPr>
        <w:tc>
          <w:tcPr>
            <w:tcW w:w="4210" w:type="dxa"/>
          </w:tcPr>
          <w:p w:rsidR="0063689F" w:rsidRPr="005C1BBE" w:rsidRDefault="002B6AC0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 w:rsidRPr="005C1BBE">
              <w:rPr>
                <w:spacing w:val="-10"/>
                <w:sz w:val="24"/>
              </w:rPr>
              <w:t>8</w:t>
            </w:r>
          </w:p>
        </w:tc>
        <w:tc>
          <w:tcPr>
            <w:tcW w:w="4302" w:type="dxa"/>
          </w:tcPr>
          <w:p w:rsidR="0063689F" w:rsidRPr="005C1BBE" w:rsidRDefault="002B6AC0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 w:rsidRPr="005C1BBE">
              <w:rPr>
                <w:sz w:val="24"/>
              </w:rPr>
              <w:t>79,7</w:t>
            </w:r>
          </w:p>
        </w:tc>
      </w:tr>
      <w:tr w:rsidR="0063689F">
        <w:trPr>
          <w:trHeight w:val="316"/>
        </w:trPr>
        <w:tc>
          <w:tcPr>
            <w:tcW w:w="4210" w:type="dxa"/>
          </w:tcPr>
          <w:p w:rsidR="0063689F" w:rsidRPr="005C1BBE" w:rsidRDefault="002B6AC0">
            <w:pPr>
              <w:pStyle w:val="TableParagraph"/>
              <w:ind w:left="10"/>
              <w:rPr>
                <w:sz w:val="24"/>
              </w:rPr>
            </w:pPr>
            <w:r w:rsidRPr="005C1BBE">
              <w:rPr>
                <w:spacing w:val="-10"/>
                <w:sz w:val="24"/>
              </w:rPr>
              <w:t>9</w:t>
            </w:r>
          </w:p>
        </w:tc>
        <w:tc>
          <w:tcPr>
            <w:tcW w:w="4302" w:type="dxa"/>
          </w:tcPr>
          <w:p w:rsidR="0063689F" w:rsidRPr="005C1BBE" w:rsidRDefault="002B6AC0">
            <w:pPr>
              <w:pStyle w:val="TableParagraph"/>
              <w:ind w:right="2"/>
              <w:rPr>
                <w:sz w:val="24"/>
              </w:rPr>
            </w:pPr>
            <w:r w:rsidRPr="005C1BBE">
              <w:rPr>
                <w:sz w:val="24"/>
              </w:rPr>
              <w:t>72,75</w:t>
            </w:r>
          </w:p>
        </w:tc>
      </w:tr>
      <w:tr w:rsidR="0063689F">
        <w:trPr>
          <w:trHeight w:val="318"/>
        </w:trPr>
        <w:tc>
          <w:tcPr>
            <w:tcW w:w="4210" w:type="dxa"/>
          </w:tcPr>
          <w:p w:rsidR="0063689F" w:rsidRPr="005C1BBE" w:rsidRDefault="002B6AC0">
            <w:pPr>
              <w:pStyle w:val="TableParagraph"/>
              <w:ind w:left="10"/>
              <w:rPr>
                <w:sz w:val="24"/>
              </w:rPr>
            </w:pPr>
            <w:r w:rsidRPr="005C1BBE">
              <w:rPr>
                <w:spacing w:val="-5"/>
                <w:sz w:val="24"/>
              </w:rPr>
              <w:t>10</w:t>
            </w:r>
          </w:p>
        </w:tc>
        <w:tc>
          <w:tcPr>
            <w:tcW w:w="4302" w:type="dxa"/>
          </w:tcPr>
          <w:p w:rsidR="0063689F" w:rsidRPr="005C1BBE" w:rsidRDefault="002B6AC0">
            <w:pPr>
              <w:pStyle w:val="TableParagraph"/>
              <w:ind w:right="2"/>
              <w:rPr>
                <w:sz w:val="24"/>
              </w:rPr>
            </w:pPr>
            <w:r w:rsidRPr="005C1BBE">
              <w:rPr>
                <w:sz w:val="24"/>
              </w:rPr>
              <w:t>83</w:t>
            </w:r>
          </w:p>
        </w:tc>
      </w:tr>
      <w:tr w:rsidR="0063689F">
        <w:trPr>
          <w:trHeight w:val="318"/>
        </w:trPr>
        <w:tc>
          <w:tcPr>
            <w:tcW w:w="4210" w:type="dxa"/>
          </w:tcPr>
          <w:p w:rsidR="0063689F" w:rsidRPr="005C1BBE" w:rsidRDefault="002B6AC0">
            <w:pPr>
              <w:pStyle w:val="TableParagraph"/>
              <w:ind w:left="10"/>
              <w:rPr>
                <w:spacing w:val="-5"/>
                <w:sz w:val="24"/>
              </w:rPr>
            </w:pPr>
            <w:r w:rsidRPr="005C1BBE">
              <w:rPr>
                <w:spacing w:val="-5"/>
                <w:sz w:val="24"/>
              </w:rPr>
              <w:t>11</w:t>
            </w:r>
          </w:p>
        </w:tc>
        <w:tc>
          <w:tcPr>
            <w:tcW w:w="4302" w:type="dxa"/>
          </w:tcPr>
          <w:p w:rsidR="0063689F" w:rsidRPr="005C1BBE" w:rsidRDefault="002B6AC0">
            <w:pPr>
              <w:pStyle w:val="TableParagraph"/>
              <w:ind w:right="2"/>
              <w:rPr>
                <w:sz w:val="24"/>
              </w:rPr>
            </w:pPr>
            <w:r w:rsidRPr="005C1BBE">
              <w:rPr>
                <w:sz w:val="24"/>
              </w:rPr>
              <w:t>81</w:t>
            </w:r>
          </w:p>
        </w:tc>
      </w:tr>
      <w:tr w:rsidR="0063689F">
        <w:trPr>
          <w:trHeight w:val="316"/>
        </w:trPr>
        <w:tc>
          <w:tcPr>
            <w:tcW w:w="4210" w:type="dxa"/>
          </w:tcPr>
          <w:p w:rsidR="0063689F" w:rsidRPr="005C1BBE" w:rsidRDefault="002B6AC0">
            <w:pPr>
              <w:pStyle w:val="TableParagraph"/>
              <w:spacing w:line="275" w:lineRule="exact"/>
              <w:ind w:left="10" w:right="4"/>
              <w:rPr>
                <w:b/>
                <w:sz w:val="24"/>
              </w:rPr>
            </w:pPr>
            <w:r w:rsidRPr="005C1BBE">
              <w:rPr>
                <w:b/>
                <w:spacing w:val="-2"/>
                <w:sz w:val="24"/>
              </w:rPr>
              <w:t>Общий</w:t>
            </w:r>
          </w:p>
        </w:tc>
        <w:tc>
          <w:tcPr>
            <w:tcW w:w="4302" w:type="dxa"/>
          </w:tcPr>
          <w:p w:rsidR="0063689F" w:rsidRPr="005C1BBE" w:rsidRDefault="002B6AC0">
            <w:pPr>
              <w:pStyle w:val="TableParagraph"/>
              <w:spacing w:line="275" w:lineRule="exact"/>
              <w:ind w:right="2"/>
              <w:rPr>
                <w:b/>
                <w:sz w:val="24"/>
              </w:rPr>
            </w:pPr>
            <w:r w:rsidRPr="005C1BBE">
              <w:rPr>
                <w:b/>
                <w:sz w:val="24"/>
              </w:rPr>
              <w:t>79,1</w:t>
            </w:r>
            <w:bookmarkStart w:id="0" w:name="_GoBack"/>
            <w:bookmarkEnd w:id="0"/>
          </w:p>
        </w:tc>
      </w:tr>
    </w:tbl>
    <w:p w:rsidR="0063689F" w:rsidRDefault="0063689F">
      <w:pPr>
        <w:pStyle w:val="a3"/>
        <w:spacing w:before="47"/>
        <w:ind w:left="0"/>
        <w:jc w:val="left"/>
        <w:rPr>
          <w:b/>
        </w:rPr>
      </w:pPr>
    </w:p>
    <w:p w:rsidR="0063689F" w:rsidRDefault="002B6AC0">
      <w:pPr>
        <w:pStyle w:val="a3"/>
        <w:spacing w:line="276" w:lineRule="auto"/>
        <w:ind w:left="710" w:right="11"/>
        <w:jc w:val="left"/>
      </w:pPr>
      <w:r>
        <w:t>Олимпиада</w:t>
      </w:r>
      <w:r>
        <w:rPr>
          <w:spacing w:val="-3"/>
        </w:rPr>
        <w:t xml:space="preserve"> </w:t>
      </w:r>
      <w:r>
        <w:t>состояла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туров</w:t>
      </w:r>
      <w:r>
        <w:rPr>
          <w:spacing w:val="-4"/>
        </w:rPr>
        <w:t xml:space="preserve"> </w:t>
      </w:r>
      <w:r>
        <w:t>(теоретический,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проектов). Задания теоретического тура олимпиады состояли из трѐх частей:</w:t>
      </w:r>
    </w:p>
    <w:p w:rsidR="0063689F" w:rsidRDefault="002B6AC0">
      <w:pPr>
        <w:pStyle w:val="a3"/>
        <w:spacing w:line="276" w:lineRule="auto"/>
        <w:ind w:left="710" w:right="11" w:firstLine="707"/>
        <w:jc w:val="left"/>
      </w:pPr>
      <w:r>
        <w:t>а)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общая,</w:t>
      </w:r>
      <w:r>
        <w:rPr>
          <w:spacing w:val="40"/>
        </w:rPr>
        <w:t xml:space="preserve"> </w:t>
      </w:r>
      <w:r>
        <w:t>где</w:t>
      </w:r>
      <w:r>
        <w:rPr>
          <w:spacing w:val="40"/>
        </w:rPr>
        <w:t xml:space="preserve"> </w:t>
      </w:r>
      <w:r>
        <w:t>участники</w:t>
      </w:r>
      <w:r>
        <w:rPr>
          <w:spacing w:val="40"/>
        </w:rPr>
        <w:t xml:space="preserve"> </w:t>
      </w:r>
      <w:r>
        <w:t>выполняли</w:t>
      </w:r>
      <w:r>
        <w:rPr>
          <w:spacing w:val="40"/>
        </w:rPr>
        <w:t xml:space="preserve"> </w:t>
      </w:r>
      <w:r>
        <w:t>теоретические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в форме письменного ответа на вопросы, одинаковые для всех профилей;</w:t>
      </w:r>
    </w:p>
    <w:p w:rsidR="0063689F" w:rsidRDefault="002B6AC0">
      <w:pPr>
        <w:pStyle w:val="a3"/>
        <w:spacing w:line="278" w:lineRule="auto"/>
        <w:ind w:left="710" w:right="11" w:firstLine="707"/>
        <w:jc w:val="left"/>
      </w:pPr>
      <w:r>
        <w:t>б)</w:t>
      </w:r>
      <w:r>
        <w:rPr>
          <w:spacing w:val="80"/>
        </w:rPr>
        <w:t xml:space="preserve"> </w:t>
      </w:r>
      <w:r>
        <w:t>вторая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специальная,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участники</w:t>
      </w:r>
      <w:r>
        <w:rPr>
          <w:spacing w:val="80"/>
        </w:rPr>
        <w:t xml:space="preserve"> </w:t>
      </w:r>
      <w:r>
        <w:t>отвечали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теоретические вопросы и выполняли теоретические задания соотве</w:t>
      </w:r>
      <w:r>
        <w:t>тствующего профиля;</w:t>
      </w:r>
    </w:p>
    <w:p w:rsidR="0063689F" w:rsidRDefault="002B6AC0">
      <w:pPr>
        <w:pStyle w:val="a3"/>
        <w:spacing w:line="276" w:lineRule="auto"/>
        <w:ind w:left="710" w:right="11" w:firstLine="707"/>
        <w:jc w:val="left"/>
      </w:pPr>
      <w:r>
        <w:t>в)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(творческое</w:t>
      </w:r>
      <w:r>
        <w:rPr>
          <w:spacing w:val="40"/>
        </w:rPr>
        <w:t xml:space="preserve"> </w:t>
      </w:r>
      <w:r>
        <w:t>задание),</w:t>
      </w:r>
      <w:r>
        <w:rPr>
          <w:spacing w:val="40"/>
        </w:rPr>
        <w:t xml:space="preserve"> </w:t>
      </w:r>
      <w:r>
        <w:t>заключающееся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последовательном</w:t>
      </w:r>
      <w:r>
        <w:rPr>
          <w:spacing w:val="80"/>
          <w:w w:val="150"/>
        </w:rPr>
        <w:t xml:space="preserve"> </w:t>
      </w:r>
      <w:r>
        <w:t>выполнении кейс-задания по выбранному профилю.</w:t>
      </w:r>
    </w:p>
    <w:p w:rsidR="0063689F" w:rsidRDefault="002B6AC0">
      <w:pPr>
        <w:pStyle w:val="a3"/>
        <w:spacing w:line="276" w:lineRule="auto"/>
        <w:ind w:left="710" w:right="11" w:firstLine="707"/>
        <w:jc w:val="left"/>
      </w:pPr>
      <w:r>
        <w:t>Теоретические</w:t>
      </w:r>
      <w:r>
        <w:rPr>
          <w:spacing w:val="38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отражали</w:t>
      </w:r>
      <w:r>
        <w:rPr>
          <w:spacing w:val="43"/>
        </w:rPr>
        <w:t xml:space="preserve"> </w:t>
      </w:r>
      <w:r>
        <w:t>следующие</w:t>
      </w:r>
      <w:r>
        <w:rPr>
          <w:spacing w:val="43"/>
        </w:rPr>
        <w:t xml:space="preserve"> </w:t>
      </w:r>
      <w:r>
        <w:t>разделы</w:t>
      </w:r>
      <w:r>
        <w:rPr>
          <w:spacing w:val="42"/>
        </w:rPr>
        <w:t xml:space="preserve"> </w:t>
      </w:r>
      <w:r>
        <w:t>программы</w:t>
      </w:r>
      <w:r>
        <w:rPr>
          <w:spacing w:val="42"/>
        </w:rPr>
        <w:t xml:space="preserve"> </w:t>
      </w:r>
      <w:r>
        <w:t>предметной</w:t>
      </w:r>
      <w:r>
        <w:rPr>
          <w:spacing w:val="43"/>
        </w:rPr>
        <w:t xml:space="preserve"> </w:t>
      </w:r>
      <w:r>
        <w:rPr>
          <w:spacing w:val="-2"/>
        </w:rPr>
        <w:t>области</w:t>
      </w:r>
      <w:r>
        <w:rPr>
          <w:spacing w:val="-2"/>
        </w:rPr>
        <w:t xml:space="preserve"> </w:t>
      </w:r>
      <w:r>
        <w:rPr>
          <w:spacing w:val="-2"/>
        </w:rPr>
        <w:t>«Технология»:</w:t>
      </w:r>
    </w:p>
    <w:p w:rsidR="0063689F" w:rsidRDefault="002B6AC0">
      <w:pPr>
        <w:pStyle w:val="a3"/>
        <w:spacing w:before="41" w:line="276" w:lineRule="auto"/>
        <w:ind w:right="136" w:firstLine="708"/>
      </w:pPr>
      <w:r>
        <w:rPr>
          <w:b/>
        </w:rPr>
        <w:t>Общие разделы: «</w:t>
      </w:r>
      <w:r>
        <w:t xml:space="preserve">Дизайн», </w:t>
      </w:r>
      <w:r>
        <w:t>«Лазерные технологии. Нанотехнологии», «Основы предпринимательства», «Производство и окружающая среда», «Профориентация и самоопределение», «Социальные технологии», «Структура производства: потребности,</w:t>
      </w:r>
      <w:r>
        <w:rPr>
          <w:spacing w:val="40"/>
        </w:rPr>
        <w:t xml:space="preserve"> </w:t>
      </w:r>
      <w:r>
        <w:t>ресурсы, технологические системы, процессы, контроль,</w:t>
      </w:r>
      <w:r>
        <w:t xml:space="preserve"> сбыт», «Техники и технологии в развитии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техники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технологий»,</w:t>
      </w:r>
      <w:r>
        <w:rPr>
          <w:spacing w:val="40"/>
        </w:rPr>
        <w:t xml:space="preserve"> </w:t>
      </w:r>
      <w:r>
        <w:t>«Черчение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компьютерная</w:t>
      </w:r>
      <w:r>
        <w:rPr>
          <w:spacing w:val="40"/>
        </w:rPr>
        <w:t xml:space="preserve"> </w:t>
      </w:r>
      <w:r>
        <w:t>графика»,</w:t>
      </w:r>
      <w:r>
        <w:t xml:space="preserve"> </w:t>
      </w:r>
      <w:r>
        <w:t>«Электротехника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электроника».</w:t>
      </w:r>
    </w:p>
    <w:p w:rsidR="0063689F" w:rsidRDefault="002B6AC0">
      <w:pPr>
        <w:pStyle w:val="1"/>
        <w:spacing w:before="46"/>
        <w:ind w:left="851"/>
        <w:jc w:val="both"/>
      </w:pPr>
      <w:r>
        <w:t>Разделы</w:t>
      </w:r>
      <w:r>
        <w:rPr>
          <w:spacing w:val="66"/>
        </w:rPr>
        <w:t xml:space="preserve">  </w:t>
      </w:r>
      <w:r>
        <w:t>по</w:t>
      </w:r>
      <w:r>
        <w:rPr>
          <w:spacing w:val="67"/>
        </w:rPr>
        <w:t xml:space="preserve">  </w:t>
      </w:r>
      <w:r>
        <w:t>профилю</w:t>
      </w:r>
      <w:r>
        <w:rPr>
          <w:spacing w:val="66"/>
        </w:rPr>
        <w:t xml:space="preserve">  </w:t>
      </w:r>
      <w:r>
        <w:t>«Техника,</w:t>
      </w:r>
      <w:r>
        <w:rPr>
          <w:spacing w:val="65"/>
        </w:rPr>
        <w:t xml:space="preserve">  </w:t>
      </w:r>
      <w:r>
        <w:t>технологии</w:t>
      </w:r>
      <w:r>
        <w:rPr>
          <w:spacing w:val="67"/>
        </w:rPr>
        <w:t xml:space="preserve">  </w:t>
      </w:r>
      <w:r>
        <w:t>и</w:t>
      </w:r>
      <w:r>
        <w:rPr>
          <w:spacing w:val="69"/>
        </w:rPr>
        <w:t xml:space="preserve">  </w:t>
      </w:r>
      <w:r>
        <w:t>техническое</w:t>
      </w:r>
      <w:r>
        <w:rPr>
          <w:spacing w:val="66"/>
        </w:rPr>
        <w:t xml:space="preserve">  </w:t>
      </w:r>
      <w:r>
        <w:rPr>
          <w:spacing w:val="-2"/>
        </w:rPr>
        <w:t>творчество»:</w:t>
      </w:r>
    </w:p>
    <w:p w:rsidR="0063689F" w:rsidRDefault="002B6AC0">
      <w:pPr>
        <w:pStyle w:val="a3"/>
        <w:spacing w:before="38" w:line="276" w:lineRule="auto"/>
        <w:ind w:right="137"/>
      </w:pPr>
      <w:r>
        <w:t>«Автоматика и автоматизация промы</w:t>
      </w:r>
      <w:r>
        <w:t>шленного производства», «Инженерная и техническая графика»,</w:t>
      </w:r>
      <w:r>
        <w:rPr>
          <w:spacing w:val="56"/>
          <w:w w:val="150"/>
        </w:rPr>
        <w:t xml:space="preserve">  </w:t>
      </w:r>
      <w:r>
        <w:t>«Материаловедение</w:t>
      </w:r>
      <w:r>
        <w:rPr>
          <w:spacing w:val="55"/>
          <w:w w:val="150"/>
        </w:rPr>
        <w:t xml:space="preserve">  </w:t>
      </w:r>
      <w:r>
        <w:t>древесины,</w:t>
      </w:r>
      <w:r>
        <w:rPr>
          <w:spacing w:val="57"/>
          <w:w w:val="150"/>
        </w:rPr>
        <w:t xml:space="preserve">  </w:t>
      </w:r>
      <w:r>
        <w:t>металлов,</w:t>
      </w:r>
      <w:r>
        <w:rPr>
          <w:spacing w:val="56"/>
          <w:w w:val="150"/>
        </w:rPr>
        <w:t xml:space="preserve">  </w:t>
      </w:r>
      <w:r>
        <w:t>пластмасс»,</w:t>
      </w:r>
      <w:r>
        <w:rPr>
          <w:spacing w:val="60"/>
          <w:w w:val="150"/>
        </w:rPr>
        <w:t xml:space="preserve">  </w:t>
      </w:r>
      <w:r>
        <w:rPr>
          <w:spacing w:val="-2"/>
        </w:rPr>
        <w:t>«Машиноведение»,</w:t>
      </w:r>
      <w:r>
        <w:rPr>
          <w:spacing w:val="-2"/>
        </w:rPr>
        <w:t xml:space="preserve"> </w:t>
      </w:r>
      <w:r>
        <w:t>«Ремонтно-строительные</w:t>
      </w:r>
      <w:r>
        <w:rPr>
          <w:spacing w:val="-10"/>
        </w:rPr>
        <w:t xml:space="preserve"> </w:t>
      </w:r>
      <w:r>
        <w:t>работы»,</w:t>
      </w:r>
      <w:r>
        <w:rPr>
          <w:spacing w:val="1"/>
        </w:rPr>
        <w:t xml:space="preserve"> </w:t>
      </w:r>
      <w:r>
        <w:t>«Робототехника»,</w:t>
      </w:r>
      <w:r>
        <w:rPr>
          <w:spacing w:val="-2"/>
        </w:rPr>
        <w:t xml:space="preserve"> </w:t>
      </w:r>
      <w:r>
        <w:t>«Техническое</w:t>
      </w:r>
      <w:r>
        <w:rPr>
          <w:spacing w:val="-6"/>
        </w:rPr>
        <w:t xml:space="preserve"> </w:t>
      </w:r>
      <w:r>
        <w:t>творчество»,</w:t>
      </w:r>
      <w:r>
        <w:rPr>
          <w:spacing w:val="1"/>
        </w:rPr>
        <w:t xml:space="preserve"> </w:t>
      </w:r>
      <w:r>
        <w:rPr>
          <w:spacing w:val="-2"/>
        </w:rPr>
        <w:t>«Техносфера»,</w:t>
      </w:r>
      <w:r>
        <w:rPr>
          <w:spacing w:val="-2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материалов», «Художественная</w:t>
      </w:r>
      <w:r>
        <w:rPr>
          <w:spacing w:val="-4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 xml:space="preserve">материалов». </w:t>
      </w:r>
    </w:p>
    <w:p w:rsidR="0063689F" w:rsidRDefault="002B6AC0">
      <w:pPr>
        <w:pStyle w:val="a3"/>
        <w:spacing w:line="276" w:lineRule="auto"/>
        <w:ind w:right="139" w:firstLine="708"/>
      </w:pPr>
      <w:r>
        <w:t xml:space="preserve">По профилю </w:t>
      </w:r>
      <w:r>
        <w:rPr>
          <w:b/>
          <w:i/>
        </w:rPr>
        <w:t xml:space="preserve">«Техника, технологии и техническое творчество» </w:t>
      </w:r>
      <w:r>
        <w:t xml:space="preserve">участники успешно справились с заданиями раздела «Материаловедение древесины, металлов, пластмасс» Участники 7, 8 классов много ошибок </w:t>
      </w:r>
      <w:r>
        <w:t>допустили при ответах на вопросы разделов: «Техники и технологии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развитии</w:t>
      </w:r>
      <w:r>
        <w:rPr>
          <w:spacing w:val="80"/>
          <w:w w:val="150"/>
        </w:rPr>
        <w:t xml:space="preserve"> </w:t>
      </w:r>
      <w:r>
        <w:t>общества.</w:t>
      </w:r>
      <w:r>
        <w:rPr>
          <w:spacing w:val="80"/>
          <w:w w:val="150"/>
        </w:rPr>
        <w:t xml:space="preserve"> </w:t>
      </w:r>
      <w:r>
        <w:t>История</w:t>
      </w:r>
      <w:r>
        <w:rPr>
          <w:spacing w:val="80"/>
          <w:w w:val="150"/>
        </w:rPr>
        <w:t xml:space="preserve"> </w:t>
      </w:r>
      <w:r>
        <w:t>техники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технологий»,</w:t>
      </w:r>
      <w:r>
        <w:rPr>
          <w:spacing w:val="38"/>
        </w:rPr>
        <w:t xml:space="preserve">  </w:t>
      </w:r>
      <w:r>
        <w:t>«Машиноведение»</w:t>
      </w:r>
    </w:p>
    <w:p w:rsidR="0063689F" w:rsidRDefault="002B6AC0">
      <w:pPr>
        <w:pStyle w:val="a3"/>
        <w:spacing w:line="276" w:lineRule="auto"/>
        <w:ind w:right="142"/>
      </w:pPr>
      <w:r>
        <w:t xml:space="preserve">«Технологии производства и обработки материалов». 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  <w:w w:val="150"/>
        </w:rPr>
        <w:t xml:space="preserve"> </w:t>
      </w:r>
      <w:r>
        <w:t>участников</w:t>
      </w:r>
      <w:r>
        <w:rPr>
          <w:spacing w:val="78"/>
          <w:w w:val="150"/>
        </w:rPr>
        <w:t xml:space="preserve"> </w:t>
      </w:r>
      <w:r>
        <w:rPr>
          <w:spacing w:val="79"/>
          <w:w w:val="150"/>
        </w:rPr>
        <w:t xml:space="preserve"> </w:t>
      </w:r>
      <w:r>
        <w:t>наибольшие</w:t>
      </w:r>
      <w:r>
        <w:rPr>
          <w:spacing w:val="77"/>
          <w:w w:val="150"/>
        </w:rPr>
        <w:t xml:space="preserve"> </w:t>
      </w:r>
      <w:r>
        <w:lastRenderedPageBreak/>
        <w:t>затруднения</w:t>
      </w:r>
      <w:r>
        <w:rPr>
          <w:spacing w:val="78"/>
          <w:w w:val="150"/>
        </w:rPr>
        <w:t xml:space="preserve"> </w:t>
      </w:r>
      <w:r>
        <w:t>возникли</w:t>
      </w:r>
      <w:r>
        <w:rPr>
          <w:spacing w:val="79"/>
          <w:w w:val="150"/>
        </w:rPr>
        <w:t xml:space="preserve"> </w:t>
      </w:r>
      <w:r>
        <w:t>при</w:t>
      </w:r>
      <w:r>
        <w:t xml:space="preserve"> </w:t>
      </w:r>
      <w:r>
        <w:t>выполнении заданий по</w:t>
      </w:r>
      <w:r>
        <w:t xml:space="preserve"> разделам: «Автоматика и автоматизация промышленного производства», «Черчение», «Технологии производства и обработки материалов».</w:t>
      </w:r>
    </w:p>
    <w:p w:rsidR="0063689F" w:rsidRDefault="002B6AC0">
      <w:pPr>
        <w:pStyle w:val="a3"/>
        <w:spacing w:line="276" w:lineRule="auto"/>
        <w:ind w:right="136"/>
      </w:pPr>
      <w:r>
        <w:t>При выполнении кейс-задания у многих участников олимпиады вызвало затруднение выполнение эскиза разрабатываемой детали, что по</w:t>
      </w:r>
      <w:r>
        <w:t>казывает низкий уровень графической культуры. Определение технологических операций, инструментов, приспособлений и оборудования, необходимых для изготовления изделия, также вызвало затруднение при выполнении данного задания.</w:t>
      </w:r>
    </w:p>
    <w:p w:rsidR="0063689F" w:rsidRDefault="002B6AC0">
      <w:pPr>
        <w:spacing w:line="276" w:lineRule="auto"/>
        <w:ind w:left="143" w:right="137" w:firstLine="708"/>
        <w:jc w:val="both"/>
      </w:pPr>
      <w:r>
        <w:rPr>
          <w:sz w:val="24"/>
        </w:rPr>
        <w:t>Практические задания по направл</w:t>
      </w:r>
      <w:r>
        <w:rPr>
          <w:sz w:val="24"/>
        </w:rPr>
        <w:t xml:space="preserve">ению </w:t>
      </w:r>
      <w:r>
        <w:rPr>
          <w:b/>
          <w:i/>
          <w:sz w:val="24"/>
        </w:rPr>
        <w:t>«Техника, технологии и техническое творчество»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40"/>
          <w:sz w:val="24"/>
        </w:rPr>
        <w:t xml:space="preserve"> </w:t>
      </w:r>
      <w:r>
        <w:rPr>
          <w:sz w:val="24"/>
        </w:rPr>
        <w:t>«Технология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конструкционных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материалов»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 xml:space="preserve"> </w:t>
      </w:r>
      <w:r>
        <w:t>«Электротехника»</w:t>
      </w:r>
      <w:r>
        <w:rPr>
          <w:spacing w:val="-9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rPr>
          <w:spacing w:val="-2"/>
        </w:rPr>
        <w:t>обучающихся).</w:t>
      </w:r>
    </w:p>
    <w:p w:rsidR="0063689F" w:rsidRDefault="002B6AC0">
      <w:pPr>
        <w:pStyle w:val="a3"/>
        <w:spacing w:before="40" w:line="276" w:lineRule="auto"/>
        <w:ind w:right="134"/>
      </w:pPr>
      <w:r>
        <w:t xml:space="preserve">Анализ работ показал, что успешнее участники справились с практической работой по </w:t>
      </w:r>
      <w:r>
        <w:t>электротехнике.</w:t>
      </w:r>
      <w:r>
        <w:rPr>
          <w:spacing w:val="62"/>
        </w:rPr>
        <w:t xml:space="preserve"> </w:t>
      </w:r>
      <w:r>
        <w:t>При</w:t>
      </w:r>
      <w:r>
        <w:rPr>
          <w:spacing w:val="54"/>
        </w:rPr>
        <w:t xml:space="preserve"> </w:t>
      </w:r>
      <w:r>
        <w:t>выполнении</w:t>
      </w:r>
      <w:r>
        <w:rPr>
          <w:spacing w:val="57"/>
        </w:rPr>
        <w:t xml:space="preserve"> </w:t>
      </w:r>
      <w:r>
        <w:t>электромонтажных</w:t>
      </w:r>
      <w:r>
        <w:rPr>
          <w:spacing w:val="56"/>
        </w:rPr>
        <w:t xml:space="preserve"> </w:t>
      </w:r>
      <w:r>
        <w:t>работ</w:t>
      </w:r>
      <w:r>
        <w:rPr>
          <w:spacing w:val="57"/>
        </w:rPr>
        <w:t xml:space="preserve"> </w:t>
      </w:r>
      <w:r>
        <w:t>небольшие</w:t>
      </w:r>
      <w:r>
        <w:rPr>
          <w:spacing w:val="55"/>
        </w:rPr>
        <w:t xml:space="preserve"> </w:t>
      </w:r>
      <w:r>
        <w:t>недочѐты</w:t>
      </w:r>
      <w:r>
        <w:rPr>
          <w:spacing w:val="57"/>
        </w:rPr>
        <w:t xml:space="preserve"> </w:t>
      </w:r>
      <w:r>
        <w:rPr>
          <w:spacing w:val="-2"/>
        </w:rPr>
        <w:t>участники</w:t>
      </w:r>
      <w:r>
        <w:rPr>
          <w:spacing w:val="-2"/>
        </w:rPr>
        <w:t xml:space="preserve"> </w:t>
      </w:r>
      <w:r>
        <w:t>допускали при выполнении электрической принципиальной схемы, а также при сборке макета цепи. Все</w:t>
      </w:r>
      <w:r>
        <w:rPr>
          <w:spacing w:val="-3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электрических</w:t>
      </w:r>
      <w:r>
        <w:rPr>
          <w:spacing w:val="-1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выполнили на</w:t>
      </w:r>
      <w:r>
        <w:rPr>
          <w:spacing w:val="-3"/>
        </w:rPr>
        <w:t xml:space="preserve"> </w:t>
      </w:r>
      <w:r>
        <w:t>высоком уровне.</w:t>
      </w:r>
    </w:p>
    <w:p w:rsidR="0063689F" w:rsidRDefault="002B6AC0">
      <w:pPr>
        <w:pStyle w:val="a3"/>
        <w:spacing w:line="276" w:lineRule="auto"/>
        <w:ind w:right="129" w:firstLine="719"/>
      </w:pPr>
      <w:r>
        <w:t>Большинство участников, выполняя работу, связанную с ручной обработкой древесины, справились с заданием. Но некоторые участники допускали ошибки при разметке заготовок в соответствии с чертежом. От этого страдала и точность изготовления деталей изделия. Не</w:t>
      </w:r>
      <w:r>
        <w:t xml:space="preserve">которые участники выполнили работу с низким качеством чистовой обработки готового </w:t>
      </w:r>
      <w:r>
        <w:rPr>
          <w:spacing w:val="-2"/>
        </w:rPr>
        <w:t>изделия.</w:t>
      </w:r>
    </w:p>
    <w:p w:rsidR="0063689F" w:rsidRDefault="002B6AC0">
      <w:pPr>
        <w:pStyle w:val="a3"/>
        <w:spacing w:before="197" w:line="276" w:lineRule="auto"/>
        <w:ind w:right="135" w:firstLine="566"/>
      </w:pPr>
      <w:r>
        <w:t>Третьим</w:t>
      </w:r>
      <w:r>
        <w:rPr>
          <w:spacing w:val="-3"/>
        </w:rPr>
        <w:t xml:space="preserve"> </w:t>
      </w:r>
      <w:r>
        <w:t>туром</w:t>
      </w:r>
      <w:r>
        <w:rPr>
          <w:spacing w:val="-3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 всех профилей является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 xml:space="preserve">творческого </w:t>
      </w:r>
      <w:r>
        <w:rPr>
          <w:spacing w:val="-2"/>
        </w:rPr>
        <w:t>проекта.</w:t>
      </w:r>
    </w:p>
    <w:p w:rsidR="0063689F" w:rsidRDefault="0063689F">
      <w:pPr>
        <w:pStyle w:val="a3"/>
        <w:spacing w:before="42"/>
        <w:ind w:left="0"/>
        <w:jc w:val="left"/>
      </w:pPr>
    </w:p>
    <w:p w:rsidR="0063689F" w:rsidRDefault="002B6AC0">
      <w:pPr>
        <w:pStyle w:val="a3"/>
        <w:spacing w:before="1" w:after="46"/>
        <w:ind w:left="3593"/>
        <w:jc w:val="left"/>
      </w:pPr>
      <w:r>
        <w:t>Результаты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rPr>
          <w:spacing w:val="-2"/>
        </w:rPr>
        <w:t>проекта</w:t>
      </w:r>
    </w:p>
    <w:tbl>
      <w:tblPr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3"/>
        <w:gridCol w:w="4623"/>
      </w:tblGrid>
      <w:tr w:rsidR="0063689F">
        <w:trPr>
          <w:trHeight w:val="633"/>
        </w:trPr>
        <w:tc>
          <w:tcPr>
            <w:tcW w:w="4623" w:type="dxa"/>
          </w:tcPr>
          <w:p w:rsidR="0063689F" w:rsidRDefault="002B6AC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Профиль</w:t>
            </w:r>
          </w:p>
        </w:tc>
        <w:tc>
          <w:tcPr>
            <w:tcW w:w="4623" w:type="dxa"/>
          </w:tcPr>
          <w:p w:rsidR="0063689F" w:rsidRDefault="002B6AC0">
            <w:pPr>
              <w:pStyle w:val="TableParagraph"/>
              <w:spacing w:line="271" w:lineRule="exact"/>
              <w:ind w:right="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  <w:p w:rsidR="0063689F" w:rsidRDefault="002B6AC0">
            <w:pPr>
              <w:pStyle w:val="TableParagraph"/>
              <w:spacing w:before="41" w:line="240" w:lineRule="auto"/>
              <w:ind w:right="1"/>
              <w:rPr>
                <w:sz w:val="24"/>
              </w:rPr>
            </w:pPr>
            <w:r>
              <w:rPr>
                <w:sz w:val="24"/>
              </w:rPr>
              <w:t>(максимальный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балл-</w:t>
            </w:r>
            <w:r>
              <w:rPr>
                <w:sz w:val="24"/>
              </w:rPr>
              <w:t>35</w:t>
            </w:r>
            <w:r>
              <w:rPr>
                <w:spacing w:val="-5"/>
                <w:sz w:val="24"/>
              </w:rPr>
              <w:t>)</w:t>
            </w:r>
          </w:p>
        </w:tc>
      </w:tr>
      <w:tr w:rsidR="0063689F">
        <w:trPr>
          <w:trHeight w:val="635"/>
        </w:trPr>
        <w:tc>
          <w:tcPr>
            <w:tcW w:w="4623" w:type="dxa"/>
          </w:tcPr>
          <w:p w:rsidR="0063689F" w:rsidRDefault="002B6AC0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«Техника,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техническое</w:t>
            </w:r>
          </w:p>
          <w:p w:rsidR="0063689F" w:rsidRDefault="002B6AC0">
            <w:pPr>
              <w:pStyle w:val="TableParagraph"/>
              <w:spacing w:before="41" w:line="240" w:lineRule="auto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творчество»</w:t>
            </w:r>
          </w:p>
        </w:tc>
        <w:tc>
          <w:tcPr>
            <w:tcW w:w="4623" w:type="dxa"/>
          </w:tcPr>
          <w:p w:rsidR="0063689F" w:rsidRDefault="002B6AC0">
            <w:pPr>
              <w:pStyle w:val="TableParagraph"/>
              <w:ind w:right="2"/>
              <w:rPr>
                <w:sz w:val="24"/>
              </w:rPr>
            </w:pPr>
            <w:r>
              <w:rPr>
                <w:sz w:val="24"/>
              </w:rPr>
              <w:t>33,9</w:t>
            </w:r>
          </w:p>
        </w:tc>
      </w:tr>
    </w:tbl>
    <w:p w:rsidR="0063689F" w:rsidRDefault="0063689F">
      <w:pPr>
        <w:pStyle w:val="a3"/>
        <w:spacing w:before="36"/>
        <w:ind w:left="0"/>
        <w:jc w:val="left"/>
      </w:pPr>
    </w:p>
    <w:p w:rsidR="0063689F" w:rsidRDefault="002B6AC0">
      <w:pPr>
        <w:pStyle w:val="a3"/>
        <w:spacing w:before="1" w:line="276" w:lineRule="auto"/>
        <w:ind w:right="135" w:firstLine="566"/>
      </w:pPr>
      <w:r>
        <w:t xml:space="preserve">Наибольшие затруднения у многих участников вызывает оформление пояснительной записки проекта. Необходимо отметить низкое качество выполнения эскизов, схем, чертежей, технологических карт. В </w:t>
      </w:r>
      <w:r>
        <w:t>большинстве работ не представлены результаты маркетинговых исследований, отсутствует анализ прототипов. На этапе защиты проекта участники продемонстрировали высокую культуру представления, умение вести дискуссию.</w:t>
      </w:r>
      <w:r>
        <w:t xml:space="preserve"> </w:t>
      </w:r>
    </w:p>
    <w:p w:rsidR="0063689F" w:rsidRDefault="002B6AC0">
      <w:pPr>
        <w:pStyle w:val="a3"/>
        <w:spacing w:before="1" w:line="276" w:lineRule="auto"/>
        <w:ind w:right="135" w:firstLine="566"/>
      </w:pPr>
      <w:r>
        <w:t>Ос</w:t>
      </w:r>
      <w:r>
        <w:t>новные направления совершенствования под</w:t>
      </w:r>
      <w:r>
        <w:t xml:space="preserve">готовки участников олимпиады по </w:t>
      </w:r>
      <w:r>
        <w:rPr>
          <w:spacing w:val="-2"/>
        </w:rPr>
        <w:t>технологии:</w:t>
      </w:r>
    </w:p>
    <w:p w:rsidR="0063689F" w:rsidRDefault="002B6AC0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right="136"/>
        <w:jc w:val="both"/>
        <w:rPr>
          <w:sz w:val="24"/>
        </w:rPr>
      </w:pPr>
      <w:r>
        <w:rPr>
          <w:sz w:val="24"/>
        </w:rPr>
        <w:t>При подготовке к теоретическому туру следует уделять внимание изучению новых разделов программы по технологии: «Черчение и компьютерная графика», «3D- моделирование, прототипирование и макетирование» «Робототехни</w:t>
      </w:r>
      <w:r>
        <w:rPr>
          <w:sz w:val="24"/>
        </w:rPr>
        <w:t>ка».</w:t>
      </w:r>
    </w:p>
    <w:p w:rsidR="0063689F" w:rsidRDefault="002B6AC0">
      <w:pPr>
        <w:pStyle w:val="a4"/>
        <w:numPr>
          <w:ilvl w:val="0"/>
          <w:numId w:val="1"/>
        </w:numPr>
        <w:tabs>
          <w:tab w:val="left" w:pos="808"/>
          <w:tab w:val="left" w:pos="993"/>
        </w:tabs>
        <w:spacing w:line="290" w:lineRule="auto"/>
        <w:ind w:right="435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201295</wp:posOffset>
                </wp:positionV>
                <wp:extent cx="167640" cy="40132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" cy="401320"/>
                          <a:chOff x="0" y="0"/>
                          <a:chExt cx="167640" cy="401320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3359"/>
                            <a:ext cx="167640" cy="1874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D22422" id="Group 5" o:spid="_x0000_s1026" style="position:absolute;margin-left:78pt;margin-top:15.85pt;width:13.2pt;height:31.6pt;z-index:251659264;mso-wrap-distance-left:0;mso-wrap-distance-right:0;mso-position-horizontal-relative:page" coordsize="167640,401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167640;height:1874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">
                  <v:imagedata r:id="rId9" o:title=""/>
                </v:shape>
                <v:shape id="Image 7" o:spid="_x0000_s1028" type="#_x0000_t75" style="position:absolute;top:213359;width:167640;height:1874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кейс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навыков: выполнения эскиза (чертежа) разрабатываемой детали;</w:t>
      </w:r>
    </w:p>
    <w:p w:rsidR="0063689F" w:rsidRDefault="002B6AC0">
      <w:pPr>
        <w:pStyle w:val="a3"/>
        <w:spacing w:before="1" w:line="276" w:lineRule="auto"/>
        <w:ind w:left="993" w:right="143"/>
      </w:pPr>
      <w:r>
        <w:t>составления перечня необходимых технологических операций с технически правильными наименованиями;</w:t>
      </w:r>
    </w:p>
    <w:p w:rsidR="0063689F" w:rsidRDefault="002B6AC0">
      <w:pPr>
        <w:pStyle w:val="a3"/>
        <w:spacing w:line="273" w:lineRule="auto"/>
        <w:ind w:left="993" w:right="144" w:hanging="425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325"/>
            <wp:effectExtent l="0" t="0" r="0" b="0"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0"/>
        </w:rPr>
        <w:t xml:space="preserve"> </w:t>
      </w:r>
      <w:r>
        <w:t>определения необхо</w:t>
      </w:r>
      <w:r>
        <w:t>димых для изготовления изделия инструментов, приспособлений и оборудования, способа отделки изделия;</w:t>
      </w:r>
    </w:p>
    <w:p w:rsidR="0063689F" w:rsidRDefault="002B6AC0">
      <w:pPr>
        <w:pStyle w:val="a4"/>
        <w:numPr>
          <w:ilvl w:val="0"/>
          <w:numId w:val="1"/>
        </w:numPr>
        <w:tabs>
          <w:tab w:val="left" w:pos="896"/>
          <w:tab w:val="left" w:pos="993"/>
        </w:tabs>
        <w:spacing w:before="1" w:line="276" w:lineRule="auto"/>
        <w:ind w:right="143"/>
        <w:jc w:val="both"/>
        <w:rPr>
          <w:sz w:val="24"/>
        </w:rPr>
      </w:pPr>
      <w:r>
        <w:rPr>
          <w:sz w:val="24"/>
        </w:rPr>
        <w:t xml:space="preserve">При подготовке к выполнению практических работ способствовать формированию умения работать с технической документацией, особенно правильному чтению </w:t>
      </w:r>
      <w:r>
        <w:rPr>
          <w:sz w:val="24"/>
        </w:rPr>
        <w:lastRenderedPageBreak/>
        <w:t>чертежей и технологических карт.</w:t>
      </w:r>
    </w:p>
    <w:p w:rsidR="0063689F" w:rsidRDefault="002B6AC0">
      <w:pPr>
        <w:pStyle w:val="a4"/>
        <w:numPr>
          <w:ilvl w:val="0"/>
          <w:numId w:val="1"/>
        </w:numPr>
        <w:tabs>
          <w:tab w:val="left" w:pos="808"/>
        </w:tabs>
        <w:spacing w:before="1"/>
        <w:ind w:left="808" w:hanging="2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следует:</w:t>
      </w:r>
    </w:p>
    <w:p w:rsidR="0063689F" w:rsidRDefault="002B6AC0">
      <w:pPr>
        <w:pStyle w:val="a3"/>
        <w:spacing w:before="42" w:line="273" w:lineRule="auto"/>
        <w:ind w:left="993" w:right="137" w:hanging="425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325"/>
            <wp:effectExtent l="0" t="0" r="0" b="0"/>
            <wp:docPr id="9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знакомить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критериями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рекомендациями центральной предметно-методической комиссии Всероссийской олимпиады школьников по </w:t>
      </w:r>
      <w:r>
        <w:rPr>
          <w:spacing w:val="-2"/>
        </w:rPr>
        <w:t>технологии;</w:t>
      </w:r>
    </w:p>
    <w:p w:rsidR="0063689F" w:rsidRDefault="002B6AC0">
      <w:pPr>
        <w:pStyle w:val="a3"/>
        <w:spacing w:before="4" w:line="271" w:lineRule="auto"/>
        <w:ind w:left="993" w:right="144" w:hanging="425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325"/>
            <wp:effectExtent l="0" t="0" r="0" b="0"/>
            <wp:docPr id="10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0"/>
        </w:rPr>
        <w:t xml:space="preserve"> </w:t>
      </w:r>
      <w:r>
        <w:t xml:space="preserve">при </w:t>
      </w:r>
      <w:r>
        <w:t>оформлении пояснительной записки творческого проекта следует придерживаться ГОСТ 7.32-2001 «Международный стандарт оформления проектной документации»;</w:t>
      </w:r>
    </w:p>
    <w:p w:rsidR="0063689F" w:rsidRDefault="002B6AC0">
      <w:pPr>
        <w:pStyle w:val="a3"/>
        <w:spacing w:before="5" w:line="273" w:lineRule="auto"/>
        <w:ind w:left="993" w:right="143" w:hanging="425"/>
      </w:pPr>
      <w:r>
        <w:rPr>
          <w:noProof/>
          <w:position w:val="-5"/>
          <w:lang w:eastAsia="ru-RU"/>
        </w:rPr>
        <w:drawing>
          <wp:inline distT="0" distB="0" distL="0" distR="0">
            <wp:extent cx="167640" cy="187325"/>
            <wp:effectExtent l="0" t="0" r="0" b="0"/>
            <wp:docPr id="11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 xml:space="preserve">при разработке продукта проекта обращать внимание на соответствие сложности конструкции и трудоѐмкости </w:t>
      </w:r>
      <w:r>
        <w:t>создания изделия возрасту обучающегося.</w:t>
      </w:r>
    </w:p>
    <w:sectPr w:rsidR="0063689F">
      <w:pgSz w:w="11910" w:h="16840"/>
      <w:pgMar w:top="1360" w:right="708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AC0" w:rsidRDefault="002B6AC0">
      <w:r>
        <w:separator/>
      </w:r>
    </w:p>
  </w:endnote>
  <w:endnote w:type="continuationSeparator" w:id="0">
    <w:p w:rsidR="002B6AC0" w:rsidRDefault="002B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AC0" w:rsidRDefault="002B6AC0">
      <w:r>
        <w:separator/>
      </w:r>
    </w:p>
  </w:footnote>
  <w:footnote w:type="continuationSeparator" w:id="0">
    <w:p w:rsidR="002B6AC0" w:rsidRDefault="002B6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7FFFC"/>
    <w:multiLevelType w:val="multilevel"/>
    <w:tmpl w:val="B797FFFC"/>
    <w:lvl w:ilvl="0">
      <w:start w:val="1"/>
      <w:numFmt w:val="decimal"/>
      <w:lvlText w:val="%1."/>
      <w:lvlJc w:val="left"/>
      <w:pPr>
        <w:ind w:left="99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920" w:hanging="42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4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689F"/>
    <w:rsid w:val="002B6AC0"/>
    <w:rsid w:val="005C1BBE"/>
    <w:rsid w:val="0063689F"/>
    <w:rsid w:val="7BFE328D"/>
    <w:rsid w:val="7F9DB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24DFB39-7677-4DDC-BF1B-0D204E82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6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43"/>
      <w:jc w:val="both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993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876</Words>
  <Characters>4994</Characters>
  <Application>Microsoft Office Word</Application>
  <DocSecurity>0</DocSecurity>
  <Lines>41</Lines>
  <Paragraphs>11</Paragraphs>
  <ScaleCrop>false</ScaleCrop>
  <Company>МБОУ ДПО «НМЦ»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Мананникова</cp:lastModifiedBy>
  <cp:revision>3</cp:revision>
  <dcterms:created xsi:type="dcterms:W3CDTF">2025-12-15T10:45:00Z</dcterms:created>
  <dcterms:modified xsi:type="dcterms:W3CDTF">2026-01-12T09:45:00Z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2025-12-15T00:00:00Z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1049-11.1.0.11723</vt:lpwstr>
  </property>
</Properties>
</file>